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1E" w:rsidRPr="002A2879" w:rsidRDefault="00AA681E" w:rsidP="00D349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AA681E" w:rsidRPr="002A2879" w:rsidRDefault="00AA681E" w:rsidP="00001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81E" w:rsidRPr="002A2879" w:rsidRDefault="00AA681E" w:rsidP="00195AF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16-17 июня 2017 г.</w:t>
      </w:r>
      <w:r w:rsidRPr="002A2879">
        <w:rPr>
          <w:rFonts w:ascii="Times New Roman" w:hAnsi="Times New Roman" w:cs="Times New Roman"/>
          <w:sz w:val="24"/>
          <w:szCs w:val="24"/>
        </w:rPr>
        <w:t xml:space="preserve"> в Санкт-Петербурге состоится </w:t>
      </w:r>
      <w:r w:rsidRPr="002A28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2879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</w:t>
      </w:r>
      <w:r w:rsidRPr="00CD571B">
        <w:rPr>
          <w:rFonts w:ascii="Times New Roman" w:hAnsi="Times New Roman" w:cs="Times New Roman"/>
          <w:b/>
          <w:bCs/>
          <w:sz w:val="24"/>
          <w:szCs w:val="24"/>
        </w:rPr>
        <w:t>«Психотерапия и психосоциальная работа в психиатрии».</w:t>
      </w:r>
      <w:r w:rsidRPr="007A5B72">
        <w:rPr>
          <w:rFonts w:ascii="Times New Roman" w:hAnsi="Times New Roman" w:cs="Times New Roman"/>
          <w:sz w:val="24"/>
          <w:szCs w:val="24"/>
        </w:rPr>
        <w:t xml:space="preserve"> </w:t>
      </w:r>
      <w:r w:rsidRPr="002A2879">
        <w:rPr>
          <w:rFonts w:ascii="Times New Roman" w:hAnsi="Times New Roman" w:cs="Times New Roman"/>
          <w:sz w:val="24"/>
          <w:szCs w:val="24"/>
        </w:rPr>
        <w:t xml:space="preserve">В рамках конференции пройдет </w:t>
      </w: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III Школа молодых психиатров Санкт-Петербурга </w:t>
      </w:r>
      <w:r w:rsidRPr="002A2879">
        <w:rPr>
          <w:rFonts w:ascii="Times New Roman" w:hAnsi="Times New Roman" w:cs="Times New Roman"/>
          <w:sz w:val="24"/>
          <w:szCs w:val="24"/>
        </w:rPr>
        <w:t>с участием специалистов Восточно-Европейского региона Всемирной психиатрической ассоциации.</w:t>
      </w:r>
    </w:p>
    <w:p w:rsidR="00AA681E" w:rsidRPr="002A2879" w:rsidRDefault="00AA681E" w:rsidP="006E2F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2A2879" w:rsidRDefault="00AA681E" w:rsidP="00195AFB">
      <w:pPr>
        <w:pStyle w:val="21"/>
        <w:spacing w:before="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Pr="002A2879">
        <w:rPr>
          <w:rFonts w:ascii="Times New Roman" w:hAnsi="Times New Roman" w:cs="Times New Roman"/>
          <w:sz w:val="24"/>
          <w:szCs w:val="24"/>
        </w:rPr>
        <w:t>конференции: Санкт-Петербургская городская психиатрическая больница №1 им. П.П. Кащенко</w:t>
      </w:r>
      <w:r>
        <w:rPr>
          <w:rFonts w:ascii="Times New Roman" w:hAnsi="Times New Roman" w:cs="Times New Roman"/>
          <w:sz w:val="24"/>
          <w:szCs w:val="24"/>
        </w:rPr>
        <w:t xml:space="preserve"> (п. Никольское, Гатчинский р-н Ленинградской области, ул. Меньковская, 10)</w:t>
      </w:r>
      <w:r w:rsidRPr="002A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1E" w:rsidRPr="002A2879" w:rsidRDefault="00AA681E" w:rsidP="006E2F90">
      <w:pPr>
        <w:pStyle w:val="21"/>
        <w:spacing w:line="240" w:lineRule="auto"/>
        <w:rPr>
          <w:rStyle w:val="style8"/>
          <w:rFonts w:ascii="Times New Roman" w:hAnsi="Times New Roman" w:cs="Times New Roman"/>
          <w:sz w:val="24"/>
          <w:szCs w:val="24"/>
        </w:rPr>
      </w:pPr>
    </w:p>
    <w:p w:rsidR="00AA681E" w:rsidRPr="002A2879" w:rsidRDefault="00AA681E" w:rsidP="00001B80">
      <w:pPr>
        <w:pStyle w:val="ad"/>
        <w:tabs>
          <w:tab w:val="right" w:pos="1020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Российское общество психиатров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Санкт-Петербургская городская психиатрическая больница №1 им. П.П. Кащенко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Кафедра психотерапии и сексологии Северо-Западного государственного медицинского университета им. И.И. Мечникова Минздрава РФ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Российская психотерапевтическая ассоциация</w:t>
      </w: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2A2879" w:rsidRDefault="00AA681E" w:rsidP="00585A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Совет молодых ученых Российского общества психиатров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Всероссийское объединение центров психосоциальной реабилитации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Русскоязычная Группа Международного Общества Психологических и Социальных Подходов к Психозам (ISPS RU)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Европейская Конфедерация Психоаналитической Психотерапии – Россия (ЕКПП-Россия)</w:t>
      </w:r>
    </w:p>
    <w:p w:rsidR="00AA681E" w:rsidRPr="002A2879" w:rsidRDefault="00AA681E" w:rsidP="006E2F9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2A2879" w:rsidRDefault="00AA681E" w:rsidP="00001B80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2A2879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комитет:</w:t>
      </w:r>
    </w:p>
    <w:p w:rsidR="00AA681E" w:rsidRPr="002A2879" w:rsidRDefault="00AA681E" w:rsidP="00001B8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Бабин С.М.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заведующий кафедрой психотерапии и сексологии Северо-Западного государственного медицинского университета им. И.И. Мечникова МЗ РФ, Президент Российской психотерапевтической ассоциации (Санкт-Петербург)</w:t>
      </w: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Васильева А.В.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ведущий научный сотрудник отделения неврозов и психотерапии, руководитель международного отдела Санкт-Петербургского НИПНИ им. В.М. Бехтерева МЗ РФ (Санкт-Петербург)</w:t>
      </w: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Зислин И.М</w:t>
      </w:r>
      <w:r w:rsidRPr="002A2879">
        <w:rPr>
          <w:rFonts w:ascii="Times New Roman" w:hAnsi="Times New Roman" w:cs="Times New Roman"/>
          <w:sz w:val="24"/>
          <w:szCs w:val="24"/>
        </w:rPr>
        <w:t>.</w:t>
      </w:r>
      <w:r w:rsidRPr="002A28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746DAE">
        <w:rPr>
          <w:rFonts w:ascii="Times New Roman" w:hAnsi="Times New Roman" w:cs="Times New Roman"/>
          <w:sz w:val="24"/>
          <w:szCs w:val="24"/>
        </w:rPr>
        <w:t>, член Израильской психиатрической ассоциации и Израильской ассоциации биологической психиатрии (Израиль)</w:t>
      </w: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Лиманкин О.В.</w:t>
      </w:r>
      <w:r w:rsidRPr="002A2879">
        <w:rPr>
          <w:rFonts w:ascii="Times New Roman" w:hAnsi="Times New Roman" w:cs="Times New Roman"/>
          <w:sz w:val="24"/>
          <w:szCs w:val="24"/>
        </w:rPr>
        <w:tab/>
        <w:t xml:space="preserve">д.м.н., Заслуженный работник здравоохранения РФ, главный врач Санкт-Петербургской психиатрической больницы № 1 им. П.П. Кащенко, доцент кафедры психотерапии и сексологии Северо-Западного государственного медицинского университета им. И.И. Мечникова МЗ РФ, вице-президент Российского общества психиатров, </w:t>
      </w:r>
      <w:r w:rsidRPr="002A2879">
        <w:rPr>
          <w:rFonts w:ascii="Times New Roman" w:hAnsi="Times New Roman" w:cs="Times New Roman"/>
          <w:sz w:val="24"/>
          <w:szCs w:val="24"/>
        </w:rPr>
        <w:lastRenderedPageBreak/>
        <w:t>главный внештатный специалист-эксперт по психиатрии по Северо-Западному ФО РФ  (Санкт-Петербург)</w:t>
      </w:r>
    </w:p>
    <w:p w:rsidR="00AA681E" w:rsidRPr="002A2879" w:rsidRDefault="00AA681E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Мартынихин И.А.   к.м.н., доцент кафедры психиатрии и наркологии Первого Санкт-Петербургского медицинского университета им. акад. И.П. Павлова (Санкт-Петербург) </w:t>
      </w:r>
    </w:p>
    <w:p w:rsidR="00AA681E" w:rsidRPr="002A2879" w:rsidRDefault="00AA681E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2A2879" w:rsidRDefault="00AA681E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Морозов П.В.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 кафедры психиатрии Российского национального исследовательского медицинского университета им. Н.И. Пирогова, вице-президент Российского общества психиатров, региональный представитель ВПА по Восточно-Европейскому региону  (Москва)</w:t>
      </w:r>
    </w:p>
    <w:p w:rsidR="00AA681E" w:rsidRPr="002A2879" w:rsidRDefault="00AA681E" w:rsidP="006E2F90">
      <w:pPr>
        <w:pStyle w:val="ab"/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Незнанов Н.Г.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Заслуженный работник высшей школы РФ, Заслуженный деятель науки РФ, директор Санкт-Петербургского НИПНИ им. В.М. Бехтерева МЗ РФ, Президент Российского общества психиатров, главный внештатный специалист-эксперт по психиатрии Росздравнадзора, Президент Всемирной ассоциации динамической психиатрии (Санкт-Петербург)</w:t>
      </w: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Петрова Н.Н.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заведующая кафедрой психиатрии Санкт-Петербургского государственного университета, председатель Правления Бехтеревского общества психиатров Санкт-Петербурга (Санкт-Петербург)</w:t>
      </w:r>
    </w:p>
    <w:p w:rsidR="00AA681E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Софронов А.Г.</w:t>
      </w:r>
      <w:r w:rsidRPr="002A2879">
        <w:rPr>
          <w:rFonts w:ascii="Times New Roman" w:hAnsi="Times New Roman" w:cs="Times New Roman"/>
          <w:sz w:val="24"/>
          <w:szCs w:val="24"/>
        </w:rPr>
        <w:tab/>
        <w:t>д.м.н., профессор, член-корреспондент РАМН, заведующий кафедрой психиатрии Северо-Западного государственного медицинского университета им. И.И. Мечникова МЗ РФ, главный психиатр и главный нарколог Комитета по здравоохранению Санкт-Петербурга, главный внештатный специалист-эксперт по психиатрии МЗ РФ по Северо-Западному ФО РФ, главный врач Санкт-Петербургской психиатрической больницы №3 им И.И. Скворцова-Степанова (Санкт-Петербург)</w:t>
      </w:r>
    </w:p>
    <w:p w:rsidR="00AA681E" w:rsidRPr="002A2879" w:rsidRDefault="00AA681E" w:rsidP="00704F23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И.        к</w:t>
      </w:r>
      <w:r w:rsidRPr="002A2879">
        <w:rPr>
          <w:rFonts w:ascii="Times New Roman" w:hAnsi="Times New Roman" w:cs="Times New Roman"/>
          <w:sz w:val="24"/>
          <w:szCs w:val="24"/>
        </w:rPr>
        <w:t xml:space="preserve">.м.н., </w:t>
      </w:r>
      <w:r>
        <w:rPr>
          <w:rFonts w:ascii="Times New Roman" w:hAnsi="Times New Roman" w:cs="Times New Roman"/>
          <w:sz w:val="24"/>
          <w:szCs w:val="24"/>
        </w:rPr>
        <w:t>ассистент кафедры психиатрии Рязанского государственного медицинского университета, председатель Совета молодых ученых Российского общества психиатров (Рязань)</w:t>
      </w: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 xml:space="preserve">Шмуклер А.Б.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2879">
        <w:rPr>
          <w:rFonts w:ascii="Times New Roman" w:hAnsi="Times New Roman" w:cs="Times New Roman"/>
          <w:sz w:val="24"/>
          <w:szCs w:val="24"/>
        </w:rPr>
        <w:t xml:space="preserve"> д.м.н., профессор,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научной работе </w:t>
      </w:r>
      <w:r w:rsidRPr="002A2879">
        <w:rPr>
          <w:rFonts w:ascii="Times New Roman" w:hAnsi="Times New Roman" w:cs="Times New Roman"/>
          <w:sz w:val="24"/>
          <w:szCs w:val="24"/>
        </w:rPr>
        <w:t xml:space="preserve">Московского НИИ психиатрии – филиала </w:t>
      </w:r>
      <w:r w:rsidRPr="002A2879">
        <w:rPr>
          <w:rStyle w:val="authorabout"/>
          <w:rFonts w:ascii="Times New Roman" w:hAnsi="Times New Roman" w:cs="Times New Roman"/>
          <w:sz w:val="24"/>
          <w:szCs w:val="24"/>
        </w:rPr>
        <w:t>Федерального медицинского исследовательского центра психиатрии и наркологии им. В.П. Сербского</w:t>
      </w:r>
      <w:r w:rsidRPr="002A2879">
        <w:rPr>
          <w:rFonts w:ascii="Times New Roman" w:hAnsi="Times New Roman" w:cs="Times New Roman"/>
          <w:sz w:val="24"/>
          <w:szCs w:val="24"/>
        </w:rPr>
        <w:t xml:space="preserve"> МЗ РФ (Москва)</w:t>
      </w:r>
    </w:p>
    <w:p w:rsidR="00AA681E" w:rsidRPr="002A2879" w:rsidRDefault="00AA681E" w:rsidP="006E2F90">
      <w:pPr>
        <w:tabs>
          <w:tab w:val="left" w:pos="2160"/>
        </w:tabs>
        <w:ind w:left="2160" w:hanging="25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879">
        <w:rPr>
          <w:rFonts w:ascii="Times New Roman" w:hAnsi="Times New Roman" w:cs="Times New Roman"/>
          <w:sz w:val="24"/>
          <w:szCs w:val="24"/>
        </w:rPr>
        <w:t>Ястребов В.С.</w:t>
      </w:r>
      <w:r w:rsidRPr="002A2879">
        <w:rPr>
          <w:rFonts w:ascii="Times New Roman" w:hAnsi="Times New Roman" w:cs="Times New Roman"/>
          <w:sz w:val="24"/>
          <w:szCs w:val="24"/>
        </w:rPr>
        <w:tab/>
        <w:t xml:space="preserve">д.м.н., профессор, </w:t>
      </w:r>
      <w:r>
        <w:rPr>
          <w:rFonts w:ascii="Times New Roman" w:hAnsi="Times New Roman" w:cs="Times New Roman"/>
          <w:sz w:val="24"/>
          <w:szCs w:val="24"/>
        </w:rPr>
        <w:t xml:space="preserve">Заслуженный врач РФ, </w:t>
      </w:r>
      <w:r w:rsidRPr="002A2879">
        <w:rPr>
          <w:rFonts w:ascii="Times New Roman" w:hAnsi="Times New Roman" w:cs="Times New Roman"/>
          <w:sz w:val="24"/>
          <w:szCs w:val="24"/>
        </w:rPr>
        <w:t>руководитель Центра по изучению систем поддержки психического здоровья Научного центра психического здоровья РАМН (Москва)</w:t>
      </w:r>
    </w:p>
    <w:p w:rsidR="00AA681E" w:rsidRDefault="00AA681E" w:rsidP="00195AFB">
      <w:pPr>
        <w:pStyle w:val="1"/>
        <w:ind w:left="360"/>
        <w:jc w:val="both"/>
        <w:rPr>
          <w:rFonts w:ascii="Times New Roman" w:hAnsi="Times New Roman" w:cs="Times New Roman"/>
          <w:lang w:eastAsia="en-US"/>
        </w:rPr>
      </w:pPr>
    </w:p>
    <w:p w:rsidR="00AA681E" w:rsidRDefault="00AA681E" w:rsidP="00195AFB">
      <w:pPr>
        <w:pStyle w:val="1"/>
        <w:ind w:left="360"/>
        <w:jc w:val="both"/>
        <w:rPr>
          <w:rFonts w:ascii="Times New Roman" w:hAnsi="Times New Roman" w:cs="Times New Roman"/>
        </w:rPr>
      </w:pPr>
    </w:p>
    <w:p w:rsidR="00AA681E" w:rsidRDefault="00AA681E" w:rsidP="00195AFB">
      <w:pPr>
        <w:pStyle w:val="1"/>
        <w:ind w:left="360"/>
        <w:jc w:val="both"/>
        <w:rPr>
          <w:rFonts w:ascii="Times New Roman" w:hAnsi="Times New Roman" w:cs="Times New Roman"/>
        </w:rPr>
      </w:pPr>
    </w:p>
    <w:p w:rsidR="00AA681E" w:rsidRDefault="00AA681E" w:rsidP="00CD5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81E" w:rsidRPr="00F217AC" w:rsidRDefault="00AA681E" w:rsidP="00CD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7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ПРОГРАММА </w:t>
      </w:r>
    </w:p>
    <w:p w:rsidR="00AA681E" w:rsidRDefault="00AA681E" w:rsidP="00195AFB">
      <w:pPr>
        <w:pStyle w:val="1"/>
        <w:ind w:left="360"/>
        <w:jc w:val="both"/>
        <w:rPr>
          <w:rFonts w:ascii="Times New Roman" w:hAnsi="Times New Roman" w:cs="Times New Roman"/>
        </w:rPr>
      </w:pPr>
    </w:p>
    <w:p w:rsidR="00AA681E" w:rsidRDefault="00AA681E" w:rsidP="00CD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AE0">
        <w:rPr>
          <w:rFonts w:ascii="Times New Roman" w:hAnsi="Times New Roman" w:cs="Times New Roman"/>
          <w:b/>
          <w:bCs/>
          <w:sz w:val="28"/>
          <w:szCs w:val="28"/>
        </w:rPr>
        <w:t>16 июня</w:t>
      </w:r>
    </w:p>
    <w:p w:rsidR="00AA681E" w:rsidRPr="007E0AE0" w:rsidRDefault="00AA681E" w:rsidP="00CD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Театрально-концертный комплекс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10-00 – 11-00   Регистрация участников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11-00 – 13-00    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Пленарное заседание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Сопредседатели: Н.Г. Незнанов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(С-Петербург)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, А.Г. Софронов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(С-Петербург),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О.В. Лиманкин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(С-Петербург)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, С.М. Бабин (С-Петербург), Н.Н. Петрова (С-Пе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тербург),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А.Б. Шмуклер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Регламент 20 мин.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Психотерапия психозов: ранние психоаналитические подходы и современные концепции нарративной медицины.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С.М. Бабин, </w:t>
      </w:r>
      <w:r w:rsidRPr="007E0A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д.м.н., профессор, заведующий кафедрой психотерапии и сексологии СЗГМУ им. И.И. Мечникова, Президент Российской Психотерапевтической Ассоциации (РПА) </w:t>
      </w:r>
      <w:r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Когнитивные нарушения - ключевая группа симптомов при шизофрении.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А.Б. Шмуклер, д.м.н., профессор, 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</w:rPr>
        <w:t>заместитель директора по научной работе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</w:rPr>
        <w:t xml:space="preserve"> Московского НИИ психиатрии – филиала ФМИЦПН им. В.П. Сербского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Психопатология и транскультуральная психиатрия сегодня.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И.М. Зислин, MD психиатр, член Европейской Психиатрической ассоциации, член Израильской психиатрической ассоциации и Израильской ассоциации биологической психиатрии (Иерусалим, Израиль)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Проективная идентификация в диагностике и терапии психически больных.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А.В. Васильева, д.м.н., в.н.с. отделения лечения пограничных психических расстройств и психотерапии Санкт-Петербургского НИПНИ им. В.М. Бехтерева, доцент кафедры психотерапии и сексологии СЗГМУ им. И.И. Мечникова, руководитель российского отделения Всемирной Ассоциации Динам</w:t>
      </w:r>
      <w:r>
        <w:rPr>
          <w:rFonts w:ascii="Times New Roman" w:hAnsi="Times New Roman" w:cs="Times New Roman"/>
          <w:i/>
          <w:iCs/>
          <w:sz w:val="24"/>
          <w:szCs w:val="24"/>
        </w:rPr>
        <w:t>ической Психиатрии (WADP)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F217AC" w:rsidRDefault="00AA681E" w:rsidP="00CD57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0AE0">
        <w:rPr>
          <w:rFonts w:ascii="Times New Roman" w:hAnsi="Times New Roman" w:cs="Times New Roman"/>
          <w:color w:val="000000"/>
          <w:sz w:val="24"/>
          <w:szCs w:val="24"/>
        </w:rPr>
        <w:t>Комплаентность без клейма.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В.В. Зайцев, к.м.н., доцент кафедры психотерапии и сексологии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СЗГМУ им. И.И. Мечникова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-Петербург) 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13-00 – 14-00   Кофе-брейк, продолжение регистрации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DC23AE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14-00 – 16-00   </w:t>
      </w:r>
      <w:r w:rsidRPr="00DC23AE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Симпозиум «</w:t>
      </w:r>
      <w:r w:rsidRPr="00DC23AE">
        <w:rPr>
          <w:rFonts w:ascii="Times New Roman" w:hAnsi="Times New Roman" w:cs="Times New Roman"/>
          <w:b/>
          <w:bCs/>
          <w:sz w:val="24"/>
          <w:szCs w:val="24"/>
        </w:rPr>
        <w:t>Вопросы психотерапии и психосоциальной работы с психическими больными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Сопредседатели: 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С.М. Бабин (С-Петербург), 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Н.Б. Лутова (С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-Петербург)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,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И.М. Зислин (Израиль)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Регламент 15 мин.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Самостигматизация психически больных: пути формирования и ее последствия.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Н.Б. Лутова, д.м.н., главный научный сотрудник ФГ</w:t>
      </w:r>
      <w:r>
        <w:rPr>
          <w:rFonts w:ascii="Times New Roman" w:hAnsi="Times New Roman" w:cs="Times New Roman"/>
          <w:i/>
          <w:iCs/>
          <w:sz w:val="24"/>
          <w:szCs w:val="24"/>
        </w:rPr>
        <w:t>БУ СПб НИПНИ им. В.М. Бехтерева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Общие и специфические факторы психотерапии.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Л.Л. Третьяк, к.м.н., директор Центра Системного Консультирования "Искусство Перемен", член Координационного совета и руководитель секции гештальт-терапии Российской психотерапевтической ассоциации (РПА), преподаватель Восточно-Европейско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гештальт-института (ВЕГИ)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Психотерапия шизофрении. Клинический случай.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М.В. Мелкая, клинический психолог Психоаналитического центра «Аврора», Восточно-Европейс</w:t>
      </w:r>
      <w:r>
        <w:rPr>
          <w:rFonts w:ascii="Times New Roman" w:hAnsi="Times New Roman" w:cs="Times New Roman"/>
          <w:i/>
          <w:iCs/>
          <w:sz w:val="24"/>
          <w:szCs w:val="24"/>
        </w:rPr>
        <w:t>кий Институт психоанализа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2C6EF6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F6">
        <w:rPr>
          <w:rFonts w:ascii="Times New Roman" w:hAnsi="Times New Roman" w:cs="Times New Roman"/>
          <w:sz w:val="24"/>
          <w:szCs w:val="24"/>
        </w:rPr>
        <w:t>Социальный 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C6EF6">
        <w:rPr>
          <w:rFonts w:ascii="Times New Roman" w:hAnsi="Times New Roman" w:cs="Times New Roman"/>
          <w:sz w:val="24"/>
          <w:szCs w:val="24"/>
        </w:rPr>
        <w:t xml:space="preserve"> «Мемини» - помощь семьям, столкнувшимся с деменцией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А.П. Отмахов, заместитель главного врача по медицинской работе СПб ГБУЗ «Психиатрическая боль</w:t>
      </w:r>
      <w:r>
        <w:rPr>
          <w:rFonts w:ascii="Times New Roman" w:hAnsi="Times New Roman" w:cs="Times New Roman"/>
          <w:i/>
          <w:iCs/>
          <w:sz w:val="24"/>
          <w:szCs w:val="24"/>
        </w:rPr>
        <w:t>ница №1 им. П.П. Кащенко»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1414EB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EB">
        <w:rPr>
          <w:rFonts w:ascii="Times New Roman" w:hAnsi="Times New Roman" w:cs="Times New Roman"/>
          <w:sz w:val="24"/>
          <w:szCs w:val="24"/>
        </w:rPr>
        <w:t>Опыт психосоциальной реабилитации лиц, находящихся на принудительном лечении в психиатрическом стационаре общего типа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Т.Н. Кишка, медицинский психолог</w:t>
      </w:r>
      <w:r w:rsidRPr="001414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СПб ГБУЗ «Психиатрическая боль</w:t>
      </w:r>
      <w:r>
        <w:rPr>
          <w:rFonts w:ascii="Times New Roman" w:hAnsi="Times New Roman" w:cs="Times New Roman"/>
          <w:i/>
          <w:iCs/>
          <w:sz w:val="24"/>
          <w:szCs w:val="24"/>
        </w:rPr>
        <w:t>ница №1 им. П.П. Кащенко»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Арт-терапия в развитии эмоционального интеллекта при психических расстройствах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Н.Р. Назарова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, к.псих.н., доцент кафедры психологии и педагогики СПб ГИК, медицинский </w:t>
      </w:r>
      <w:r>
        <w:rPr>
          <w:rFonts w:ascii="Times New Roman" w:hAnsi="Times New Roman" w:cs="Times New Roman"/>
          <w:i/>
          <w:iCs/>
          <w:sz w:val="24"/>
          <w:szCs w:val="24"/>
        </w:rPr>
        <w:t>психолог СПб ГБУЗ ПНД № 5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Психотерапевтические аспекты работы с «ипохондриками» и «кверулянтами» в амбулаторной психиатрии.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А.А. Иванова, врач-психотерапевт дневного стационара №1 СПб ГБУЗ ГПНДС №7, преподаватель кафедры психиат</w:t>
      </w:r>
      <w:r>
        <w:rPr>
          <w:rFonts w:ascii="Times New Roman" w:hAnsi="Times New Roman" w:cs="Times New Roman"/>
          <w:i/>
          <w:iCs/>
          <w:sz w:val="24"/>
          <w:szCs w:val="24"/>
        </w:rPr>
        <w:t>рии и наркологии СПб ГПМУ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Региональный опыт трудоустройства лиц с психическими расстройствами.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Н.В. Климук, социальный работник ГБУЗ «Областной клинический психоневрологический диспансер» (Тверь)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16-00 – 16-30   Кофе-брейк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16-30 – 18-30  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Симпозиум Школы молодых психиатров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Сопредседатели: 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П.В. Морозов (Москва),</w:t>
      </w:r>
      <w:r w:rsidRPr="003C13E2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Н.Н. Петрова (С-Пе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тербург),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А.В. Павличенко (Москва)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Регламент 13 мин.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Применение антипсихотиков у  лиц с расстройствами шизоф</w:t>
      </w:r>
      <w:r>
        <w:rPr>
          <w:rFonts w:ascii="Times New Roman" w:hAnsi="Times New Roman" w:cs="Times New Roman"/>
          <w:sz w:val="24"/>
          <w:szCs w:val="24"/>
        </w:rPr>
        <w:t xml:space="preserve">ренического спектра в ремисии: </w:t>
      </w:r>
      <w:r w:rsidRPr="007E0AE0">
        <w:rPr>
          <w:rFonts w:ascii="Times New Roman" w:hAnsi="Times New Roman" w:cs="Times New Roman"/>
          <w:sz w:val="24"/>
          <w:szCs w:val="24"/>
        </w:rPr>
        <w:t>перевешивают ли риски преимущества?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А.В. Павличенко, к.м.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н., доцент кафедры психиатрии, наркологии и психотерапии ФДПО МГМСУ им. А.И. Евдокимова, представитель России в секции "Психиатрия" Европейской ассоциации медицинских специалистов (UEMS) (Москва)  </w:t>
      </w:r>
    </w:p>
    <w:p w:rsidR="00AA681E" w:rsidRPr="007E0AE0" w:rsidRDefault="00AA681E" w:rsidP="00CD571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Клинические суждения врача и диагностика шизофрении в России" (по результатам опроса РОП о диагностике шизофрении).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И.А. Мартынихин, к.м.н., доцент кафедры психиатрии и наркологии Первого Санкт-Петербургского государственного медицинского университета им. акад. И.П. Павлова (С-Петербург)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 xml:space="preserve">Подготовка публикации статей в журналах из списков Scopus и Web of </w:t>
      </w:r>
      <w:r w:rsidRPr="007E0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AE0">
        <w:rPr>
          <w:rFonts w:ascii="Times New Roman" w:hAnsi="Times New Roman" w:cs="Times New Roman"/>
          <w:sz w:val="24"/>
          <w:szCs w:val="24"/>
        </w:rPr>
        <w:t xml:space="preserve">cience 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И.А. Федотов, к.м.н., ассистент кафедры психиатрии ФГБОУ ВО Рязанского ГМУ Минздрава России, председатель СМУ РОП (Рязань)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 xml:space="preserve">Некоторые показатели эндотелиальной дисфункции при алкоголизме. 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С.Е. Голыгина, ассистент кафедры психиатрии, наркологии и медицинской психологии Читинской ГМА,  председатель Забайкальского отделения СМУ РОП (Чита)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Полиморфизм гена фолатного обмена MTHFR677CT у больных шизофренией в российской популяции.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Т.В. Жиляева, к.м.н., ассистент кафедры психиатрии и медицинской психологии Нижегородской государственной медицинской академии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(Нижний Новгород)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Учебный стресс и состояние психического здоровья у студентов-медиков первых курсов.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В.В. Руженкова, к.м.н., ст. преподаватель кафедры психиатрии, наркологии и клинической психологии ФГАОУ ВО Белгородский государственный национальный исследовательский университет (Белгород)</w:t>
      </w:r>
    </w:p>
    <w:p w:rsidR="00AA681E" w:rsidRDefault="00AA681E" w:rsidP="00CD571B">
      <w:pPr>
        <w:spacing w:after="0" w:line="240" w:lineRule="auto"/>
        <w:jc w:val="both"/>
        <w:rPr>
          <w:i/>
          <w:iCs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 xml:space="preserve">Возможности  межведомственного взаимодействия в профилактике суицидального поведения и кризисных состояний у несовершеннолетних. 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А.Н. Золотова, к.м.н., Новороссийский филиал ГБУЗ «Геленджикский психоневрологический диспансер» МЗ КК (Новороссийск)</w:t>
      </w:r>
    </w:p>
    <w:p w:rsidR="00AA681E" w:rsidRPr="007E0AE0" w:rsidRDefault="00AA681E" w:rsidP="00CD571B">
      <w:pPr>
        <w:spacing w:after="0" w:line="240" w:lineRule="auto"/>
        <w:jc w:val="both"/>
        <w:rPr>
          <w:i/>
          <w:iCs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Особенности пресуицидального периода в структуре психических заболеваний у лиц пожилого возраста.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А.И. Полякова,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врач-психиатр Смоленской областной клинической психиатрической больницы, председатель Смоленского отделения СМУ РОП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(Смоленск)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52C">
        <w:rPr>
          <w:rFonts w:ascii="Times New Roman" w:hAnsi="Times New Roman" w:cs="Times New Roman"/>
          <w:sz w:val="24"/>
          <w:szCs w:val="24"/>
        </w:rPr>
        <w:t>Взаимодейс</w:t>
      </w:r>
      <w:r>
        <w:rPr>
          <w:rFonts w:ascii="Times New Roman" w:hAnsi="Times New Roman" w:cs="Times New Roman"/>
          <w:sz w:val="24"/>
          <w:szCs w:val="24"/>
        </w:rPr>
        <w:t>твие психиатра и специалиста по ТДТ в процессе лечения больных</w:t>
      </w:r>
      <w:r w:rsidRPr="002E152C">
        <w:rPr>
          <w:rFonts w:ascii="Times New Roman" w:hAnsi="Times New Roman" w:cs="Times New Roman"/>
          <w:sz w:val="24"/>
          <w:szCs w:val="24"/>
        </w:rPr>
        <w:t xml:space="preserve"> шизофренией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Р.В. Эльмер, психотерапевт, специалист по танцевально-двигательной психотерапии, Первый СПб ГМУ им. акад. И.П. Павлова (С-Петербург) (Перу)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Конференц-зал главного корпуса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921A0D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14-00 – 16-00  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Симпозиум «</w:t>
      </w:r>
      <w:r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Биопсихосоциальный подход к</w:t>
      </w:r>
      <w:r>
        <w:t xml:space="preserve"> </w:t>
      </w:r>
      <w:r w:rsidRPr="00DC23AE">
        <w:rPr>
          <w:rFonts w:ascii="Times New Roman" w:hAnsi="Times New Roman" w:cs="Times New Roman"/>
          <w:b/>
          <w:bCs/>
          <w:sz w:val="24"/>
          <w:szCs w:val="24"/>
        </w:rPr>
        <w:t>лечению и реабилитации психически больных</w:t>
      </w:r>
      <w:r w:rsidRPr="00DC23AE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»</w:t>
      </w:r>
    </w:p>
    <w:p w:rsidR="00AA681E" w:rsidRPr="00DC23A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Сопредседатели: 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Н.Н. Петрова (С-Пе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тербург),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Н.М. Залуцкая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(С-Петербург)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, И.Ю. Юров (Мос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ква)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Регламент 17 мин.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AA681E" w:rsidRPr="00BB185C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85C">
        <w:rPr>
          <w:rFonts w:ascii="Times New Roman" w:hAnsi="Times New Roman" w:cs="Times New Roman"/>
          <w:sz w:val="24"/>
          <w:szCs w:val="24"/>
        </w:rPr>
        <w:t>Биопсихосоциальная парадигма реабилитации больных шизофренией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Н.Н. Петрова, д.м.н., профессор, заведующая кафедрой психиатрии Санкт-Петербургского государственного университета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sz w:val="24"/>
          <w:szCs w:val="24"/>
          <w:lang w:eastAsia="ru-RU"/>
        </w:rPr>
        <w:t>Роль геномной медицины в современной персонифицированной психиатрии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И.Ю. Юров</w:t>
      </w:r>
      <w:r w:rsidRPr="007E0A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  <w:t> д.биол.н.</w:t>
      </w:r>
      <w:r w:rsidRPr="007E0AE0"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  <w:t>, профессор медицинской генетики РМАНПО, руководитель лаборатории молекулярной генетики мозга ФГБНУ «Научный центр психического здоровья»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</w:pPr>
    </w:p>
    <w:p w:rsidR="00AA681E" w:rsidRPr="00BB185C" w:rsidRDefault="00AA681E" w:rsidP="00CD57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0" w:name="_MailEndCompose"/>
      <w:r w:rsidRPr="00BB185C">
        <w:rPr>
          <w:rFonts w:ascii="Times New Roman" w:hAnsi="Times New Roman" w:cs="Times New Roman"/>
          <w:sz w:val="24"/>
          <w:szCs w:val="24"/>
        </w:rPr>
        <w:t>Можно ли убежать от деменции?</w:t>
      </w:r>
      <w:r>
        <w:rPr>
          <w:rFonts w:ascii="Arial" w:hAnsi="Arial" w:cs="Arial"/>
          <w:sz w:val="20"/>
          <w:szCs w:val="20"/>
        </w:rPr>
        <w:t xml:space="preserve"> </w:t>
      </w:r>
      <w:r w:rsidRPr="00BB185C">
        <w:rPr>
          <w:rFonts w:ascii="Times New Roman" w:hAnsi="Times New Roman" w:cs="Times New Roman"/>
          <w:sz w:val="24"/>
          <w:szCs w:val="24"/>
        </w:rPr>
        <w:t>Персонифицированный подход в геронтопсихиатрии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Н.М. Залуцкая, к.м.н., ведущий научный сотрудник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Санкт-Петербургского НИПНИ им. В.М. Бехтерева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 (С</w:t>
      </w:r>
      <w:r w:rsidRPr="007E0AE0"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  <w:t>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</w:pPr>
    </w:p>
    <w:p w:rsidR="00AA681E" w:rsidRPr="00BB185C" w:rsidRDefault="00AA681E" w:rsidP="0058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85C">
        <w:rPr>
          <w:rFonts w:ascii="Times New Roman" w:hAnsi="Times New Roman" w:cs="Times New Roman"/>
          <w:sz w:val="24"/>
          <w:szCs w:val="24"/>
          <w:lang w:eastAsia="ru-RU"/>
        </w:rPr>
        <w:t>Инъекционные пролонгированные антипсихотики второго поколения: реаль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эффективность и перспективы.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color w:val="1A1A1A"/>
          <w:sz w:val="24"/>
          <w:szCs w:val="24"/>
          <w:lang w:eastAsia="ru-RU"/>
        </w:rPr>
        <w:t>А.П. Отмахов,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 заместитель главного врача по медицинской работе СПб ГБУЗ «Психиатрическая боль</w:t>
      </w:r>
      <w:r>
        <w:rPr>
          <w:rFonts w:ascii="Times New Roman" w:hAnsi="Times New Roman" w:cs="Times New Roman"/>
          <w:i/>
          <w:iCs/>
          <w:sz w:val="24"/>
          <w:szCs w:val="24"/>
        </w:rPr>
        <w:t>ница №1 им. П.П. Кащенко»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B185C">
        <w:rPr>
          <w:rFonts w:ascii="Times New Roman" w:hAnsi="Times New Roman" w:cs="Times New Roman"/>
          <w:sz w:val="24"/>
          <w:szCs w:val="24"/>
        </w:rPr>
        <w:t>Современные подходы к лечению негативных расстройств при шизофрении</w:t>
      </w:r>
      <w:r>
        <w:rPr>
          <w:rFonts w:ascii="Arial" w:hAnsi="Arial" w:cs="Arial"/>
          <w:sz w:val="20"/>
          <w:szCs w:val="20"/>
        </w:rPr>
        <w:t>.</w:t>
      </w: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А.В. Бугорский, заведующий отделением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 СПб ГБУЗ «Психиатрическая боль</w:t>
      </w:r>
      <w:r>
        <w:rPr>
          <w:rFonts w:ascii="Times New Roman" w:hAnsi="Times New Roman" w:cs="Times New Roman"/>
          <w:i/>
          <w:iCs/>
          <w:sz w:val="24"/>
          <w:szCs w:val="24"/>
        </w:rPr>
        <w:t>ница №1 им. П.П. Кащенко» (С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-Петербург)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лечению непсихотических психических расстройств у женщин в перименопаузе. </w:t>
      </w:r>
    </w:p>
    <w:p w:rsidR="00AA681E" w:rsidRPr="003C13E2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13E2">
        <w:rPr>
          <w:rFonts w:ascii="Times New Roman" w:hAnsi="Times New Roman" w:cs="Times New Roman"/>
          <w:i/>
          <w:iCs/>
          <w:sz w:val="24"/>
          <w:szCs w:val="24"/>
        </w:rPr>
        <w:t>А.А. Антонова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C1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13E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к.м.н., ассистент кафедры психиатрии, наркологии, психотерапии и клинической психологии ФГБОУ ВО Саратовский ГМУ им. В. И. Разумовского</w:t>
      </w:r>
      <w:r w:rsidRPr="003C13E2">
        <w:rPr>
          <w:rFonts w:ascii="Times New Roman" w:hAnsi="Times New Roman" w:cs="Times New Roman"/>
          <w:i/>
          <w:iCs/>
          <w:sz w:val="24"/>
          <w:szCs w:val="24"/>
        </w:rPr>
        <w:t xml:space="preserve"> (Саратов)</w:t>
      </w:r>
    </w:p>
    <w:p w:rsidR="00AA681E" w:rsidRPr="003C13E2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16-00 – 16-30   Кофе-брейк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16-30 – 18-30  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Круглый стол «Социально-психологическая реабилитация больных с психическими расстройствами: содержание и организационные проблемы»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Ведущие: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А.Б. Холмогорова,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д.псих.н., профессор, заведующая лабораторией клинической психологии и психотерапии Московского НИИ психиатрии - филиала ФГБУ «ФМИЦПН им. В.П. Сербского» МЗ РФ, заведующая кафедрой клинической психологии и психотерапии, декан факультета консультативной и клинической психологии Московского городского психолого-педагогического университета, вице-президент Российской психотерапевтической ассоциации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О.В. Рычкова, д.псих.н.,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профессор кафедры клинической психологии и психотерапии факультета психологического консультирования Московского городского психолого-педагогического университета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А.В. Палин, заведующий медико-реабилитационным отделением ГБУЗ  «Психиатрическая клиническая больница № 4 им. П.Б. Ганнушкина»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С.В. Стародубцев</w:t>
      </w:r>
      <w:r w:rsidRPr="006D749F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главного врача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ГБУЗ  «Психиатрическая клиническая больница № 4 им. П.Б. Ганнушкина»</w:t>
      </w:r>
      <w:r>
        <w:rPr>
          <w:rFonts w:ascii="Times New Roman" w:hAnsi="Times New Roman" w:cs="Times New Roman"/>
          <w:i/>
          <w:iCs/>
          <w:sz w:val="24"/>
          <w:szCs w:val="24"/>
        </w:rPr>
        <w:t>, аудит-специалист по серии стандартов ISO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 (Москва)</w:t>
      </w: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Гербовый зал главного корпуса</w:t>
      </w:r>
    </w:p>
    <w:p w:rsidR="00AA681E" w:rsidRPr="00442417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19-00   Товарищеский ужин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1E" w:rsidRPr="007E0AE0" w:rsidRDefault="00AA681E" w:rsidP="00CD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AE0">
        <w:rPr>
          <w:rFonts w:ascii="Times New Roman" w:hAnsi="Times New Roman" w:cs="Times New Roman"/>
          <w:b/>
          <w:bCs/>
          <w:sz w:val="28"/>
          <w:szCs w:val="28"/>
        </w:rPr>
        <w:lastRenderedPageBreak/>
        <w:t>17 июня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Конференц-зал главного корпуса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Мероприятия Школы молодых психиатров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10-30 – 11-3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0    </w:t>
      </w:r>
    </w:p>
    <w:p w:rsidR="00AA681E" w:rsidRPr="007E0AE0" w:rsidRDefault="00AA681E" w:rsidP="00CD571B">
      <w:pPr>
        <w:spacing w:after="0" w:line="240" w:lineRule="auto"/>
        <w:rPr>
          <w:b/>
          <w:bCs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Лекция</w:t>
      </w:r>
      <w:r w:rsidRPr="007E0AE0">
        <w:rPr>
          <w:rFonts w:ascii="Times New Roman" w:hAnsi="Times New Roman" w:cs="Times New Roman"/>
          <w:b/>
          <w:bCs/>
          <w:sz w:val="24"/>
          <w:szCs w:val="24"/>
        </w:rPr>
        <w:t xml:space="preserve"> «Кардиологическая безопасность антипсихотической терапии»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Е.В. Филиппов, д.м.н., доцент кафедры госпитальной терапии ФГБОУ ВО Рязанский ГМУ МЗ РФ, председатель СМУ РязГМУ (Рязань) 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11-30 – 13-0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0  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Семинар «Вопросы транскультуральной психиатрии»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И.М. Зислин,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MD психиатр, член Европейской Психиатрической ассоциации, член Израильской психиатрической ассоциации и Израильской ассоциации биологической психиатрии (Иерусалим, Израиль)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13-00 – 13-3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0   Кофе-брейк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13-30 – 16-0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0  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Разбор клинического случая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Клинический разбор 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проф. А.Б. Шмуклер (Москва)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проф. Н.Н. Петрова (С-Петербург)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д.псих.н. 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Е.Р. Исаева (С-Петербург)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Клинико-фармакологический разбор 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д.м.н. Р.Ф. Насырова (С-Петербург)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проф. 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Б.В. Андреев (С-Петербург)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Психоаналитический разбор 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д.м.н. А.В. Васильева (С-Петербург)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 xml:space="preserve">проф. </w:t>
      </w: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С.М. Бабин (С-Петербург)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16-00 – 16-3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0   Кофе-брейк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16-30 – 18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-00   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Заседание</w:t>
      </w:r>
      <w:r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Совета молодых ученых </w:t>
      </w: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оссийского общества психиатров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Сопредседатели: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Н.Н. Петрова (С-Петербург), И.А. Федотов (Рязань)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Регламент 15 мин.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СМУ РОП: история и текущее состояние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0AE0">
        <w:rPr>
          <w:rFonts w:ascii="Times New Roman" w:hAnsi="Times New Roman" w:cs="Times New Roman"/>
          <w:i/>
          <w:iCs/>
          <w:sz w:val="24"/>
          <w:szCs w:val="24"/>
        </w:rPr>
        <w:t>И.А. Федотов, к.м.н., ассистент кафедры психиатрии ФГБОУ ВО Рязанского ГМУ Минздрава России, председатель СМУ РОП (Рязань)</w:t>
      </w:r>
    </w:p>
    <w:p w:rsidR="00AA681E" w:rsidRPr="007E0AE0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3C13E2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13E2">
        <w:rPr>
          <w:rFonts w:ascii="Times New Roman" w:hAnsi="Times New Roman" w:cs="Times New Roman"/>
          <w:sz w:val="24"/>
          <w:szCs w:val="24"/>
        </w:rPr>
        <w:t>Обзор деятельность СМУ в России и в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81E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C13E2">
        <w:rPr>
          <w:rFonts w:ascii="Times New Roman" w:hAnsi="Times New Roman" w:cs="Times New Roman"/>
          <w:i/>
          <w:iCs/>
          <w:sz w:val="24"/>
          <w:szCs w:val="24"/>
        </w:rPr>
        <w:t>Е.М. Чумаков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C13E2">
        <w:t xml:space="preserve"> </w:t>
      </w:r>
      <w:r w:rsidRPr="003C13E2">
        <w:rPr>
          <w:rFonts w:ascii="Times New Roman" w:hAnsi="Times New Roman" w:cs="Times New Roman"/>
          <w:i/>
          <w:iCs/>
          <w:sz w:val="24"/>
          <w:szCs w:val="24"/>
        </w:rPr>
        <w:t>к.м.н., в</w:t>
      </w:r>
      <w:r>
        <w:rPr>
          <w:rFonts w:ascii="Times New Roman" w:hAnsi="Times New Roman" w:cs="Times New Roman"/>
          <w:i/>
          <w:iCs/>
          <w:sz w:val="24"/>
          <w:szCs w:val="24"/>
        </w:rPr>
        <w:t>рач психиатр СПб ГБУЗ ГПНД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 №7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(со стационаром) </w:t>
      </w:r>
    </w:p>
    <w:p w:rsidR="00AA681E" w:rsidRPr="003C13E2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(С-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>Петербург)</w:t>
      </w:r>
    </w:p>
    <w:p w:rsidR="00AA681E" w:rsidRPr="007E0AE0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AE0">
        <w:rPr>
          <w:rFonts w:ascii="Times New Roman" w:hAnsi="Times New Roman" w:cs="Times New Roman"/>
          <w:sz w:val="24"/>
          <w:szCs w:val="24"/>
        </w:rPr>
        <w:t>Результаты опроса обучающихся: чего от нас ожидают?</w:t>
      </w:r>
      <w:r>
        <w:rPr>
          <w:rFonts w:ascii="Times New Roman" w:hAnsi="Times New Roman" w:cs="Times New Roman"/>
          <w:sz w:val="24"/>
          <w:szCs w:val="24"/>
        </w:rPr>
        <w:t xml:space="preserve"> (результаты </w:t>
      </w:r>
      <w:r w:rsidRPr="007E0AE0">
        <w:rPr>
          <w:rFonts w:ascii="Times New Roman" w:hAnsi="Times New Roman" w:cs="Times New Roman"/>
          <w:sz w:val="24"/>
          <w:szCs w:val="24"/>
        </w:rPr>
        <w:t>анкетиров</w:t>
      </w:r>
      <w:r>
        <w:rPr>
          <w:rFonts w:ascii="Times New Roman" w:hAnsi="Times New Roman" w:cs="Times New Roman"/>
          <w:sz w:val="24"/>
          <w:szCs w:val="24"/>
        </w:rPr>
        <w:t>ания врачей ординаторов</w:t>
      </w:r>
      <w:r w:rsidRPr="007E0AE0">
        <w:rPr>
          <w:rFonts w:ascii="Times New Roman" w:hAnsi="Times New Roman" w:cs="Times New Roman"/>
          <w:sz w:val="24"/>
          <w:szCs w:val="24"/>
        </w:rPr>
        <w:t>)</w:t>
      </w:r>
    </w:p>
    <w:p w:rsidR="00AA681E" w:rsidRPr="007E0AE0" w:rsidRDefault="00AA681E" w:rsidP="00CD57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3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М.П. Марачев, к.м.н., старший научный сотрудник Отдела терапии психических и поведенческих расстройств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ФГБУ ФМИЦПН им. В.П. Сербского</w:t>
      </w:r>
      <w:r w:rsidRPr="003C13E2">
        <w:rPr>
          <w:rFonts w:ascii="Times New Roman" w:hAnsi="Times New Roman" w:cs="Times New Roman"/>
          <w:i/>
          <w:iCs/>
          <w:sz w:val="24"/>
          <w:szCs w:val="24"/>
        </w:rPr>
        <w:t xml:space="preserve"> МЗ РФ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E0AE0">
        <w:rPr>
          <w:rFonts w:ascii="Times New Roman" w:hAnsi="Times New Roman" w:cs="Times New Roman"/>
          <w:i/>
          <w:iCs/>
          <w:sz w:val="24"/>
          <w:szCs w:val="24"/>
        </w:rPr>
        <w:t xml:space="preserve">(Москва) </w:t>
      </w:r>
    </w:p>
    <w:p w:rsidR="00AA681E" w:rsidRPr="007E0AE0" w:rsidRDefault="00AA681E" w:rsidP="00CD571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Pr="007E0AE0" w:rsidRDefault="00AA681E" w:rsidP="00CD571B">
      <w:pPr>
        <w:pStyle w:val="af"/>
        <w:spacing w:before="0" w:beforeAutospacing="0" w:after="0" w:afterAutospacing="0"/>
        <w:rPr>
          <w:color w:val="000000"/>
        </w:rPr>
      </w:pPr>
      <w:r w:rsidRPr="007E0AE0">
        <w:rPr>
          <w:color w:val="000000"/>
        </w:rPr>
        <w:t>Вопросы для дискуссии:</w:t>
      </w:r>
    </w:p>
    <w:p w:rsidR="00AA681E" w:rsidRPr="007E0AE0" w:rsidRDefault="00AA681E" w:rsidP="00CD571B">
      <w:pPr>
        <w:pStyle w:val="af"/>
        <w:spacing w:before="0" w:beforeAutospacing="0" w:after="0" w:afterAutospacing="0"/>
        <w:ind w:left="360"/>
        <w:rPr>
          <w:color w:val="000000"/>
        </w:rPr>
      </w:pPr>
      <w:r w:rsidRPr="007E0AE0">
        <w:rPr>
          <w:color w:val="000000"/>
        </w:rPr>
        <w:t xml:space="preserve">Подведение итогов работы в 2015-2017 гг. </w:t>
      </w:r>
    </w:p>
    <w:p w:rsidR="00AA681E" w:rsidRPr="007E0AE0" w:rsidRDefault="00AA681E" w:rsidP="00CD571B">
      <w:pPr>
        <w:pStyle w:val="af"/>
        <w:spacing w:before="0" w:beforeAutospacing="0" w:after="0" w:afterAutospacing="0"/>
        <w:ind w:left="360"/>
        <w:rPr>
          <w:color w:val="000000"/>
        </w:rPr>
      </w:pPr>
      <w:r w:rsidRPr="007E0AE0">
        <w:rPr>
          <w:color w:val="000000"/>
        </w:rPr>
        <w:t xml:space="preserve">Планы на 2017-2019 гг. Как привлечь новые регионы? </w:t>
      </w:r>
    </w:p>
    <w:p w:rsidR="00AA681E" w:rsidRDefault="00AA681E" w:rsidP="00CD571B">
      <w:pPr>
        <w:pStyle w:val="af"/>
        <w:spacing w:before="0" w:beforeAutospacing="0" w:after="0" w:afterAutospacing="0"/>
        <w:ind w:left="360"/>
        <w:rPr>
          <w:color w:val="000000"/>
        </w:rPr>
      </w:pPr>
      <w:r w:rsidRPr="007E0AE0">
        <w:rPr>
          <w:color w:val="000000"/>
        </w:rPr>
        <w:t>Опыт сообществ других стран (выступления представителей Белоруссии,</w:t>
      </w:r>
      <w:r>
        <w:rPr>
          <w:color w:val="000000"/>
        </w:rPr>
        <w:t xml:space="preserve"> Киргизии,</w:t>
      </w:r>
    </w:p>
    <w:p w:rsidR="00AA681E" w:rsidRPr="007E0AE0" w:rsidRDefault="00AA681E" w:rsidP="00CD571B">
      <w:pPr>
        <w:pStyle w:val="a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Азербайджана, Грузии, Казахстана</w:t>
      </w:r>
      <w:r w:rsidRPr="007E0AE0">
        <w:rPr>
          <w:color w:val="000000"/>
        </w:rPr>
        <w:t>)</w:t>
      </w:r>
      <w:r>
        <w:rPr>
          <w:color w:val="000000"/>
        </w:rPr>
        <w:t>.</w:t>
      </w:r>
    </w:p>
    <w:p w:rsidR="00AA681E" w:rsidRPr="007E0AE0" w:rsidRDefault="00AA681E" w:rsidP="00CD571B">
      <w:pPr>
        <w:pStyle w:val="a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С</w:t>
      </w:r>
      <w:r w:rsidRPr="007E0AE0">
        <w:rPr>
          <w:color w:val="000000"/>
        </w:rPr>
        <w:t xml:space="preserve">оздание комплексной программы выявления и поддержки молодых ученых и </w:t>
      </w:r>
      <w:r>
        <w:rPr>
          <w:color w:val="000000"/>
        </w:rPr>
        <w:t xml:space="preserve">   </w:t>
      </w:r>
      <w:r w:rsidRPr="007E0AE0">
        <w:rPr>
          <w:color w:val="000000"/>
        </w:rPr>
        <w:t>специалистов (трэвл-гранты, льготное участие в образовательных мероприятиях, доступ к литературе и пр.).</w:t>
      </w:r>
    </w:p>
    <w:p w:rsidR="00AA681E" w:rsidRPr="007E0AE0" w:rsidRDefault="00AA681E" w:rsidP="00CD571B">
      <w:pPr>
        <w:pStyle w:val="af"/>
        <w:spacing w:before="0" w:beforeAutospacing="0" w:after="0" w:afterAutospacing="0"/>
        <w:ind w:left="360"/>
        <w:rPr>
          <w:color w:val="000000"/>
        </w:rPr>
      </w:pPr>
      <w:r w:rsidRPr="007E0AE0">
        <w:rPr>
          <w:color w:val="000000"/>
        </w:rPr>
        <w:t>Инициация и проведение новых многоцентровых научных проектов</w:t>
      </w:r>
      <w:r>
        <w:rPr>
          <w:color w:val="000000"/>
        </w:rPr>
        <w:t>.</w:t>
      </w:r>
    </w:p>
    <w:p w:rsidR="00AA681E" w:rsidRDefault="00AA681E" w:rsidP="00CD571B">
      <w:pPr>
        <w:pStyle w:val="af"/>
        <w:spacing w:before="0" w:beforeAutospacing="0" w:after="0" w:afterAutospacing="0"/>
        <w:rPr>
          <w:color w:val="000000"/>
        </w:rPr>
      </w:pPr>
      <w:r w:rsidRPr="007E0AE0">
        <w:rPr>
          <w:color w:val="000000"/>
        </w:rPr>
        <w:t>Принятие резолюции</w:t>
      </w:r>
      <w:r>
        <w:rPr>
          <w:color w:val="000000"/>
        </w:rPr>
        <w:t>.</w:t>
      </w:r>
    </w:p>
    <w:p w:rsidR="00AA681E" w:rsidRDefault="00AA681E" w:rsidP="00CD571B">
      <w:pPr>
        <w:pStyle w:val="af"/>
        <w:spacing w:before="0" w:beforeAutospacing="0" w:after="0" w:afterAutospacing="0"/>
        <w:rPr>
          <w:color w:val="000000"/>
        </w:rPr>
      </w:pPr>
    </w:p>
    <w:p w:rsidR="00AA681E" w:rsidRDefault="00AA681E" w:rsidP="00CD571B">
      <w:pPr>
        <w:pStyle w:val="af"/>
        <w:spacing w:before="0" w:beforeAutospacing="0" w:after="0" w:afterAutospacing="0"/>
        <w:rPr>
          <w:color w:val="000000"/>
        </w:rPr>
      </w:pPr>
    </w:p>
    <w:p w:rsidR="00AA681E" w:rsidRPr="007E0AE0" w:rsidRDefault="00AA681E" w:rsidP="00D349BF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b/>
          <w:bCs/>
          <w:color w:val="252525"/>
          <w:sz w:val="24"/>
          <w:szCs w:val="24"/>
          <w:lang w:eastAsia="ru-RU"/>
        </w:rPr>
        <w:t>Гербовый зал главного корпуса</w:t>
      </w:r>
    </w:p>
    <w:p w:rsidR="00AA681E" w:rsidRPr="007E0AE0" w:rsidRDefault="00AA681E" w:rsidP="00D349B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D349BF">
      <w:pPr>
        <w:spacing w:after="0" w:line="240" w:lineRule="auto"/>
        <w:ind w:left="-160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18</w:t>
      </w: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-00     Товарищеский ужин</w:t>
      </w:r>
    </w:p>
    <w:p w:rsidR="00AA681E" w:rsidRPr="007E0AE0" w:rsidRDefault="00AA681E" w:rsidP="00D3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1E" w:rsidRPr="007E0AE0" w:rsidRDefault="00AA681E" w:rsidP="00D3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Pr="007E0AE0" w:rsidRDefault="00AA681E" w:rsidP="00D349BF">
      <w:pPr>
        <w:pStyle w:val="af"/>
        <w:spacing w:before="0" w:beforeAutospacing="0" w:after="0" w:afterAutospacing="0"/>
        <w:rPr>
          <w:b/>
          <w:bCs/>
          <w:color w:val="000000"/>
        </w:rPr>
      </w:pPr>
    </w:p>
    <w:p w:rsidR="00AA681E" w:rsidRDefault="00AA681E" w:rsidP="00D3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E0AE0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</w:p>
    <w:p w:rsidR="00AA681E" w:rsidRDefault="00AA681E" w:rsidP="00D3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1E" w:rsidRDefault="00AA681E" w:rsidP="00D3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417">
        <w:rPr>
          <w:rFonts w:ascii="Times New Roman" w:hAnsi="Times New Roman" w:cs="Times New Roman"/>
          <w:sz w:val="24"/>
          <w:szCs w:val="24"/>
        </w:rPr>
        <w:t>Культурная программа для участников Школы молодых психиатров</w:t>
      </w:r>
    </w:p>
    <w:p w:rsidR="00AA681E" w:rsidRDefault="00AA681E" w:rsidP="00D3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1E" w:rsidRPr="00442417" w:rsidRDefault="00AA681E" w:rsidP="00D3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1E" w:rsidRPr="00442417" w:rsidRDefault="00AA681E" w:rsidP="00D349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A681E" w:rsidRDefault="00AA681E" w:rsidP="00CD571B">
      <w:pPr>
        <w:pStyle w:val="af"/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rPr>
          <w:color w:val="000000"/>
        </w:rPr>
      </w:pPr>
    </w:p>
    <w:p w:rsidR="00AA681E" w:rsidRDefault="00AA681E" w:rsidP="00CD571B">
      <w:pPr>
        <w:pStyle w:val="af"/>
        <w:spacing w:before="0" w:beforeAutospacing="0" w:after="0" w:afterAutospacing="0"/>
        <w:rPr>
          <w:color w:val="000000"/>
        </w:rPr>
      </w:pPr>
    </w:p>
    <w:p w:rsidR="00AA681E" w:rsidRDefault="00AA681E" w:rsidP="00D349BF">
      <w:pPr>
        <w:jc w:val="both"/>
        <w:rPr>
          <w:rFonts w:ascii="Times New Roman" w:hAnsi="Times New Roman" w:cs="Times New Roman"/>
          <w:sz w:val="24"/>
          <w:szCs w:val="24"/>
        </w:rPr>
      </w:pPr>
      <w:r w:rsidRPr="00D349BF">
        <w:rPr>
          <w:rFonts w:ascii="Times New Roman" w:hAnsi="Times New Roman" w:cs="Times New Roman"/>
          <w:sz w:val="24"/>
          <w:szCs w:val="24"/>
        </w:rPr>
        <w:t>В период проведения конференции будет организована выставка современных образцов лекарственных препаратов.</w:t>
      </w:r>
    </w:p>
    <w:p w:rsidR="00AA681E" w:rsidRPr="00D349BF" w:rsidRDefault="00AA681E" w:rsidP="00D34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Трансфер участников конференции будет организован: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16.06 – автобусы от ст.м. «Московская» (выход на ул. Алтайская)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  Встречающие с табличкой «конференция»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  Отправление в 9-15</w:t>
      </w: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  Обратное отправление в 21-00</w:t>
      </w:r>
    </w:p>
    <w:p w:rsidR="00AA681E" w:rsidRDefault="00AA681E" w:rsidP="00D349B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17.06 – автобусы от ст.м. «Московская» (выход на ул. Алтайская)</w:t>
      </w:r>
    </w:p>
    <w:p w:rsidR="00AA681E" w:rsidRDefault="00AA681E" w:rsidP="00D349B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  Встречающие с табличкой «конференция»</w:t>
      </w:r>
    </w:p>
    <w:p w:rsidR="00AA681E" w:rsidRDefault="00AA681E" w:rsidP="00D349B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  Отправление в 9-00</w:t>
      </w:r>
    </w:p>
    <w:p w:rsidR="00AA681E" w:rsidRDefault="00AA681E" w:rsidP="00D349B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           Обратное отправление в 21-00</w:t>
      </w:r>
    </w:p>
    <w:p w:rsidR="00AA681E" w:rsidRDefault="00AA681E" w:rsidP="00D349BF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</w:p>
    <w:p w:rsidR="00AA681E" w:rsidRPr="004B2AB6" w:rsidRDefault="00AA681E" w:rsidP="004B2AB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</w:pPr>
      <w:r w:rsidRPr="004B2AB6">
        <w:rPr>
          <w:rFonts w:ascii="Times New Roman" w:hAnsi="Times New Roman" w:cs="Times New Roman"/>
          <w:i/>
          <w:iCs/>
          <w:color w:val="252525"/>
          <w:sz w:val="24"/>
          <w:szCs w:val="24"/>
          <w:lang w:eastAsia="ru-RU"/>
        </w:rPr>
        <w:t>До встречи на конференции!</w:t>
      </w:r>
    </w:p>
    <w:p w:rsidR="00AA681E" w:rsidRPr="007E0AE0" w:rsidRDefault="00AA681E" w:rsidP="00CD571B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7E0AE0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A681E" w:rsidRPr="008D2CF2" w:rsidRDefault="00AA681E" w:rsidP="001F22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AA681E" w:rsidRPr="008D2CF2" w:rsidSect="00B31F0E">
      <w:pgSz w:w="11906" w:h="16838"/>
      <w:pgMar w:top="1134" w:right="850" w:bottom="899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F61"/>
    <w:multiLevelType w:val="hybridMultilevel"/>
    <w:tmpl w:val="157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35BC0"/>
    <w:multiLevelType w:val="hybridMultilevel"/>
    <w:tmpl w:val="DBE2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E18B0"/>
    <w:multiLevelType w:val="multilevel"/>
    <w:tmpl w:val="85105954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3D67DD7"/>
    <w:multiLevelType w:val="hybridMultilevel"/>
    <w:tmpl w:val="D14A9D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0311EE"/>
    <w:multiLevelType w:val="hybridMultilevel"/>
    <w:tmpl w:val="1D243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0146F"/>
    <w:multiLevelType w:val="multilevel"/>
    <w:tmpl w:val="48CC33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E6A4FD5"/>
    <w:multiLevelType w:val="hybridMultilevel"/>
    <w:tmpl w:val="A3B4B3F8"/>
    <w:lvl w:ilvl="0" w:tplc="A644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A8A41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CE3A0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EAE86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A3A2F7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68CCD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147AFF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536475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120EFE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7" w15:restartNumberingAfterBreak="0">
    <w:nsid w:val="32801BE6"/>
    <w:multiLevelType w:val="hybridMultilevel"/>
    <w:tmpl w:val="7570E54A"/>
    <w:lvl w:ilvl="0" w:tplc="680E51F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125560"/>
    <w:multiLevelType w:val="hybridMultilevel"/>
    <w:tmpl w:val="342A93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D208F2"/>
    <w:multiLevelType w:val="hybridMultilevel"/>
    <w:tmpl w:val="31005264"/>
    <w:lvl w:ilvl="0" w:tplc="DBB43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9A7BE6"/>
    <w:multiLevelType w:val="hybridMultilevel"/>
    <w:tmpl w:val="E18667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450291"/>
    <w:multiLevelType w:val="hybridMultilevel"/>
    <w:tmpl w:val="3A1485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B941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45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24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27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A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27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6E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86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44EF2"/>
    <w:multiLevelType w:val="multilevel"/>
    <w:tmpl w:val="E266E76A"/>
    <w:lvl w:ilvl="0">
      <w:start w:val="19"/>
      <w:numFmt w:val="decimal"/>
      <w:lvlText w:val="%1-0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39B58E6"/>
    <w:multiLevelType w:val="hybridMultilevel"/>
    <w:tmpl w:val="3CE8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5C4E4F"/>
    <w:multiLevelType w:val="hybridMultilevel"/>
    <w:tmpl w:val="EE9206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9767E"/>
    <w:multiLevelType w:val="hybridMultilevel"/>
    <w:tmpl w:val="0E1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731B"/>
    <w:multiLevelType w:val="hybridMultilevel"/>
    <w:tmpl w:val="5E8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2561"/>
    <w:multiLevelType w:val="hybridMultilevel"/>
    <w:tmpl w:val="89C48C60"/>
    <w:lvl w:ilvl="0" w:tplc="51BAC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5A0317"/>
    <w:multiLevelType w:val="hybridMultilevel"/>
    <w:tmpl w:val="D018C8F0"/>
    <w:lvl w:ilvl="0" w:tplc="3F02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AB6C55"/>
    <w:multiLevelType w:val="hybridMultilevel"/>
    <w:tmpl w:val="8924B4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3F3711"/>
    <w:multiLevelType w:val="hybridMultilevel"/>
    <w:tmpl w:val="8B944D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D04B6B"/>
    <w:multiLevelType w:val="hybridMultilevel"/>
    <w:tmpl w:val="A7D4F7CC"/>
    <w:lvl w:ilvl="0" w:tplc="49EE9C5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F9417E"/>
    <w:multiLevelType w:val="hybridMultilevel"/>
    <w:tmpl w:val="5EAA3B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21"/>
  </w:num>
  <w:num w:numId="6">
    <w:abstractNumId w:val="6"/>
  </w:num>
  <w:num w:numId="7">
    <w:abstractNumId w:val="14"/>
  </w:num>
  <w:num w:numId="8">
    <w:abstractNumId w:val="19"/>
  </w:num>
  <w:num w:numId="9">
    <w:abstractNumId w:val="4"/>
  </w:num>
  <w:num w:numId="10">
    <w:abstractNumId w:val="1"/>
  </w:num>
  <w:num w:numId="11">
    <w:abstractNumId w:val="9"/>
  </w:num>
  <w:num w:numId="12">
    <w:abstractNumId w:val="20"/>
  </w:num>
  <w:num w:numId="13">
    <w:abstractNumId w:val="17"/>
  </w:num>
  <w:num w:numId="14">
    <w:abstractNumId w:val="18"/>
  </w:num>
  <w:num w:numId="15">
    <w:abstractNumId w:val="8"/>
  </w:num>
  <w:num w:numId="16">
    <w:abstractNumId w:val="10"/>
  </w:num>
  <w:num w:numId="17">
    <w:abstractNumId w:val="22"/>
  </w:num>
  <w:num w:numId="18">
    <w:abstractNumId w:val="3"/>
  </w:num>
  <w:num w:numId="19">
    <w:abstractNumId w:val="15"/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31E"/>
    <w:rsid w:val="00001B80"/>
    <w:rsid w:val="000062FA"/>
    <w:rsid w:val="000359F4"/>
    <w:rsid w:val="00046F84"/>
    <w:rsid w:val="00093876"/>
    <w:rsid w:val="000A5F45"/>
    <w:rsid w:val="000D4582"/>
    <w:rsid w:val="000E3352"/>
    <w:rsid w:val="000E6C48"/>
    <w:rsid w:val="001414EB"/>
    <w:rsid w:val="00151626"/>
    <w:rsid w:val="00153619"/>
    <w:rsid w:val="001578B6"/>
    <w:rsid w:val="00161A8E"/>
    <w:rsid w:val="0017388C"/>
    <w:rsid w:val="00195AFB"/>
    <w:rsid w:val="001B58B2"/>
    <w:rsid w:val="001D073F"/>
    <w:rsid w:val="001E3FCC"/>
    <w:rsid w:val="001F22EB"/>
    <w:rsid w:val="002121EE"/>
    <w:rsid w:val="00215A54"/>
    <w:rsid w:val="00256DF8"/>
    <w:rsid w:val="00264588"/>
    <w:rsid w:val="00266800"/>
    <w:rsid w:val="00282983"/>
    <w:rsid w:val="00296981"/>
    <w:rsid w:val="002970BD"/>
    <w:rsid w:val="002A2879"/>
    <w:rsid w:val="002A492A"/>
    <w:rsid w:val="002A5450"/>
    <w:rsid w:val="002B1D45"/>
    <w:rsid w:val="002B1F62"/>
    <w:rsid w:val="002C6EF6"/>
    <w:rsid w:val="002E152C"/>
    <w:rsid w:val="002E1747"/>
    <w:rsid w:val="002E3442"/>
    <w:rsid w:val="002F0EFA"/>
    <w:rsid w:val="0031464B"/>
    <w:rsid w:val="0033746D"/>
    <w:rsid w:val="003634B2"/>
    <w:rsid w:val="00370C9C"/>
    <w:rsid w:val="00392245"/>
    <w:rsid w:val="003A03D7"/>
    <w:rsid w:val="003A3F94"/>
    <w:rsid w:val="003A425F"/>
    <w:rsid w:val="003A666B"/>
    <w:rsid w:val="003C13E2"/>
    <w:rsid w:val="003D416F"/>
    <w:rsid w:val="003F3D1C"/>
    <w:rsid w:val="00416269"/>
    <w:rsid w:val="004178DC"/>
    <w:rsid w:val="004402B5"/>
    <w:rsid w:val="00442417"/>
    <w:rsid w:val="004431D1"/>
    <w:rsid w:val="004556BD"/>
    <w:rsid w:val="004634AF"/>
    <w:rsid w:val="0048391D"/>
    <w:rsid w:val="00485114"/>
    <w:rsid w:val="004859D6"/>
    <w:rsid w:val="004940B8"/>
    <w:rsid w:val="004B2AB6"/>
    <w:rsid w:val="004F4B95"/>
    <w:rsid w:val="00502484"/>
    <w:rsid w:val="005024B9"/>
    <w:rsid w:val="00502655"/>
    <w:rsid w:val="0053652A"/>
    <w:rsid w:val="00541EC7"/>
    <w:rsid w:val="00582BDB"/>
    <w:rsid w:val="00585A6B"/>
    <w:rsid w:val="005B2C2F"/>
    <w:rsid w:val="005B65E9"/>
    <w:rsid w:val="005B781D"/>
    <w:rsid w:val="005D171E"/>
    <w:rsid w:val="005E02CD"/>
    <w:rsid w:val="006223A6"/>
    <w:rsid w:val="00634990"/>
    <w:rsid w:val="00670EE1"/>
    <w:rsid w:val="00681EEF"/>
    <w:rsid w:val="0068292B"/>
    <w:rsid w:val="00682A17"/>
    <w:rsid w:val="00682CEC"/>
    <w:rsid w:val="00697BF0"/>
    <w:rsid w:val="006D194B"/>
    <w:rsid w:val="006D749F"/>
    <w:rsid w:val="006E2F90"/>
    <w:rsid w:val="00704F23"/>
    <w:rsid w:val="00740037"/>
    <w:rsid w:val="00746DAE"/>
    <w:rsid w:val="00764334"/>
    <w:rsid w:val="0078198D"/>
    <w:rsid w:val="00781EC2"/>
    <w:rsid w:val="007A5B72"/>
    <w:rsid w:val="007A7E7C"/>
    <w:rsid w:val="007B30A6"/>
    <w:rsid w:val="007E0AE0"/>
    <w:rsid w:val="007F607B"/>
    <w:rsid w:val="00811996"/>
    <w:rsid w:val="00826EE7"/>
    <w:rsid w:val="00842589"/>
    <w:rsid w:val="00884560"/>
    <w:rsid w:val="008D2CF2"/>
    <w:rsid w:val="008F7D78"/>
    <w:rsid w:val="00901754"/>
    <w:rsid w:val="00915759"/>
    <w:rsid w:val="00916147"/>
    <w:rsid w:val="00921A0D"/>
    <w:rsid w:val="0095058D"/>
    <w:rsid w:val="009968E0"/>
    <w:rsid w:val="009A3935"/>
    <w:rsid w:val="009C05FF"/>
    <w:rsid w:val="009E420A"/>
    <w:rsid w:val="009F6A46"/>
    <w:rsid w:val="00A022A9"/>
    <w:rsid w:val="00A023A4"/>
    <w:rsid w:val="00A077E1"/>
    <w:rsid w:val="00A234D5"/>
    <w:rsid w:val="00A242BA"/>
    <w:rsid w:val="00A552EA"/>
    <w:rsid w:val="00A72D22"/>
    <w:rsid w:val="00A86D66"/>
    <w:rsid w:val="00AA0D64"/>
    <w:rsid w:val="00AA681E"/>
    <w:rsid w:val="00AC5D03"/>
    <w:rsid w:val="00AD5D34"/>
    <w:rsid w:val="00AF4A83"/>
    <w:rsid w:val="00B02DC3"/>
    <w:rsid w:val="00B31F0E"/>
    <w:rsid w:val="00B35D0E"/>
    <w:rsid w:val="00B70D0C"/>
    <w:rsid w:val="00B7261A"/>
    <w:rsid w:val="00BA3B42"/>
    <w:rsid w:val="00BB185C"/>
    <w:rsid w:val="00BF247A"/>
    <w:rsid w:val="00C1431E"/>
    <w:rsid w:val="00C32048"/>
    <w:rsid w:val="00C46412"/>
    <w:rsid w:val="00C733B0"/>
    <w:rsid w:val="00C83EC2"/>
    <w:rsid w:val="00C8606B"/>
    <w:rsid w:val="00C87FE0"/>
    <w:rsid w:val="00C90529"/>
    <w:rsid w:val="00CA4C5E"/>
    <w:rsid w:val="00CC146C"/>
    <w:rsid w:val="00CD1539"/>
    <w:rsid w:val="00CD571B"/>
    <w:rsid w:val="00CE1E5C"/>
    <w:rsid w:val="00D16662"/>
    <w:rsid w:val="00D349BF"/>
    <w:rsid w:val="00D65881"/>
    <w:rsid w:val="00D76945"/>
    <w:rsid w:val="00DC23AE"/>
    <w:rsid w:val="00DD0541"/>
    <w:rsid w:val="00DD31ED"/>
    <w:rsid w:val="00DD6085"/>
    <w:rsid w:val="00DE2249"/>
    <w:rsid w:val="00DF0152"/>
    <w:rsid w:val="00E13A2F"/>
    <w:rsid w:val="00E43DCF"/>
    <w:rsid w:val="00E652BD"/>
    <w:rsid w:val="00E7410C"/>
    <w:rsid w:val="00EA1146"/>
    <w:rsid w:val="00EB600A"/>
    <w:rsid w:val="00EC0981"/>
    <w:rsid w:val="00EC0C76"/>
    <w:rsid w:val="00F06DE4"/>
    <w:rsid w:val="00F139AA"/>
    <w:rsid w:val="00F217AC"/>
    <w:rsid w:val="00F53274"/>
    <w:rsid w:val="00F60B3A"/>
    <w:rsid w:val="00FD69D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B41D9-28C7-434D-AAC5-62B5245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F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01B8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01B8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B02DC3"/>
    <w:pPr>
      <w:ind w:left="720"/>
    </w:pPr>
  </w:style>
  <w:style w:type="table" w:styleId="a4">
    <w:name w:val="Table Grid"/>
    <w:basedOn w:val="a1"/>
    <w:uiPriority w:val="99"/>
    <w:rsid w:val="00EA114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60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3D1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initionTerm">
    <w:name w:val="Definition Term"/>
    <w:basedOn w:val="a"/>
    <w:next w:val="DefinitionList"/>
    <w:uiPriority w:val="99"/>
    <w:rsid w:val="00A86D6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DefinitionList">
    <w:name w:val="Definition List"/>
    <w:basedOn w:val="a"/>
    <w:next w:val="DefinitionTerm"/>
    <w:uiPriority w:val="99"/>
    <w:rsid w:val="00A86D66"/>
    <w:pPr>
      <w:autoSpaceDE w:val="0"/>
      <w:autoSpaceDN w:val="0"/>
      <w:adjustRightInd w:val="0"/>
      <w:spacing w:after="0" w:line="240" w:lineRule="auto"/>
      <w:ind w:left="360"/>
    </w:pPr>
    <w:rPr>
      <w:sz w:val="24"/>
      <w:szCs w:val="24"/>
      <w:lang w:eastAsia="ru-RU"/>
    </w:rPr>
  </w:style>
  <w:style w:type="character" w:customStyle="1" w:styleId="Definition">
    <w:name w:val="Definition"/>
    <w:uiPriority w:val="99"/>
    <w:rsid w:val="00A86D66"/>
    <w:rPr>
      <w:i/>
      <w:iCs/>
    </w:rPr>
  </w:style>
  <w:style w:type="paragraph" w:customStyle="1" w:styleId="H1">
    <w:name w:val="H1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b/>
      <w:bCs/>
      <w:sz w:val="36"/>
      <w:szCs w:val="36"/>
      <w:lang w:eastAsia="ru-RU"/>
    </w:rPr>
  </w:style>
  <w:style w:type="paragraph" w:customStyle="1" w:styleId="H3">
    <w:name w:val="H3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b/>
      <w:bCs/>
      <w:sz w:val="20"/>
      <w:szCs w:val="20"/>
      <w:lang w:eastAsia="ru-RU"/>
    </w:rPr>
  </w:style>
  <w:style w:type="paragraph" w:customStyle="1" w:styleId="H6">
    <w:name w:val="H6"/>
    <w:basedOn w:val="a"/>
    <w:next w:val="a"/>
    <w:uiPriority w:val="99"/>
    <w:rsid w:val="00A86D6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b/>
      <w:bCs/>
      <w:sz w:val="16"/>
      <w:szCs w:val="16"/>
      <w:lang w:eastAsia="ru-RU"/>
    </w:rPr>
  </w:style>
  <w:style w:type="paragraph" w:customStyle="1" w:styleId="Address">
    <w:name w:val="Address"/>
    <w:basedOn w:val="a"/>
    <w:next w:val="a"/>
    <w:uiPriority w:val="99"/>
    <w:rsid w:val="00A86D66"/>
    <w:pPr>
      <w:autoSpaceDE w:val="0"/>
      <w:autoSpaceDN w:val="0"/>
      <w:adjustRightInd w:val="0"/>
      <w:spacing w:after="0" w:line="240" w:lineRule="auto"/>
    </w:pPr>
    <w:rPr>
      <w:i/>
      <w:iCs/>
      <w:sz w:val="24"/>
      <w:szCs w:val="24"/>
      <w:lang w:eastAsia="ru-RU"/>
    </w:rPr>
  </w:style>
  <w:style w:type="paragraph" w:customStyle="1" w:styleId="Blockquote">
    <w:name w:val="Blockquote"/>
    <w:basedOn w:val="a"/>
    <w:uiPriority w:val="99"/>
    <w:rsid w:val="00A86D66"/>
    <w:pPr>
      <w:autoSpaceDE w:val="0"/>
      <w:autoSpaceDN w:val="0"/>
      <w:adjustRightInd w:val="0"/>
      <w:spacing w:before="100" w:after="100" w:line="240" w:lineRule="auto"/>
      <w:ind w:left="360" w:right="360"/>
    </w:pPr>
    <w:rPr>
      <w:sz w:val="24"/>
      <w:szCs w:val="24"/>
      <w:lang w:eastAsia="ru-RU"/>
    </w:rPr>
  </w:style>
  <w:style w:type="character" w:customStyle="1" w:styleId="CITE">
    <w:name w:val="CITE"/>
    <w:uiPriority w:val="99"/>
    <w:rsid w:val="00A86D66"/>
    <w:rPr>
      <w:i/>
      <w:iCs/>
    </w:rPr>
  </w:style>
  <w:style w:type="character" w:customStyle="1" w:styleId="CODE">
    <w:name w:val="CODE"/>
    <w:uiPriority w:val="99"/>
    <w:rsid w:val="00A86D66"/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locked/>
    <w:rsid w:val="00A86D66"/>
    <w:rPr>
      <w:i/>
      <w:iCs/>
    </w:rPr>
  </w:style>
  <w:style w:type="character" w:styleId="a8">
    <w:name w:val="Hyperlink"/>
    <w:basedOn w:val="a0"/>
    <w:uiPriority w:val="99"/>
    <w:rsid w:val="00A86D66"/>
    <w:rPr>
      <w:color w:val="0000FF"/>
      <w:u w:val="single"/>
    </w:rPr>
  </w:style>
  <w:style w:type="character" w:styleId="a9">
    <w:name w:val="FollowedHyperlink"/>
    <w:basedOn w:val="a0"/>
    <w:uiPriority w:val="99"/>
    <w:rsid w:val="00A86D66"/>
    <w:rPr>
      <w:color w:val="800080"/>
      <w:u w:val="single"/>
    </w:rPr>
  </w:style>
  <w:style w:type="character" w:customStyle="1" w:styleId="Keyboard">
    <w:name w:val="Keyboard"/>
    <w:uiPriority w:val="99"/>
    <w:rsid w:val="00A86D6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86D6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A86D6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502655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Top of Form"/>
    <w:basedOn w:val="a"/>
    <w:next w:val="a"/>
    <w:link w:val="z-2"/>
    <w:hidden/>
    <w:uiPriority w:val="99"/>
    <w:rsid w:val="00A86D6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502655"/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A86D66"/>
    <w:rPr>
      <w:rFonts w:ascii="Courier New" w:hAnsi="Courier New" w:cs="Courier New"/>
    </w:rPr>
  </w:style>
  <w:style w:type="character" w:styleId="aa">
    <w:name w:val="Strong"/>
    <w:basedOn w:val="a0"/>
    <w:uiPriority w:val="99"/>
    <w:qFormat/>
    <w:locked/>
    <w:rsid w:val="00A86D66"/>
    <w:rPr>
      <w:b/>
      <w:bCs/>
    </w:rPr>
  </w:style>
  <w:style w:type="character" w:customStyle="1" w:styleId="Typewriter">
    <w:name w:val="Typewriter"/>
    <w:uiPriority w:val="99"/>
    <w:rsid w:val="00A86D6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86D66"/>
    <w:rPr>
      <w:i/>
      <w:iCs/>
    </w:rPr>
  </w:style>
  <w:style w:type="character" w:customStyle="1" w:styleId="HTMLMarkup">
    <w:name w:val="HTML Markup"/>
    <w:uiPriority w:val="99"/>
    <w:rsid w:val="00A86D66"/>
    <w:rPr>
      <w:vanish/>
      <w:color w:val="FF0000"/>
    </w:rPr>
  </w:style>
  <w:style w:type="character" w:customStyle="1" w:styleId="Comment">
    <w:name w:val="Comment"/>
    <w:uiPriority w:val="99"/>
    <w:rsid w:val="00A86D66"/>
    <w:rPr>
      <w:vanish/>
    </w:rPr>
  </w:style>
  <w:style w:type="paragraph" w:styleId="ab">
    <w:name w:val="Title"/>
    <w:basedOn w:val="a"/>
    <w:link w:val="ac"/>
    <w:uiPriority w:val="99"/>
    <w:qFormat/>
    <w:locked/>
    <w:rsid w:val="00001B80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001B80"/>
    <w:rPr>
      <w:sz w:val="32"/>
      <w:szCs w:val="32"/>
      <w:lang w:val="ru-RU" w:eastAsia="ru-RU"/>
    </w:rPr>
  </w:style>
  <w:style w:type="paragraph" w:styleId="ad">
    <w:name w:val="Body Text"/>
    <w:basedOn w:val="a"/>
    <w:link w:val="ae"/>
    <w:uiPriority w:val="99"/>
    <w:rsid w:val="00001B80"/>
    <w:pPr>
      <w:spacing w:after="0" w:line="360" w:lineRule="auto"/>
      <w:jc w:val="center"/>
    </w:pPr>
    <w:rPr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001B80"/>
    <w:rPr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001B80"/>
    <w:pPr>
      <w:spacing w:after="0"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style8">
    <w:name w:val="style8"/>
    <w:basedOn w:val="a0"/>
    <w:uiPriority w:val="99"/>
    <w:rsid w:val="00001B80"/>
  </w:style>
  <w:style w:type="character" w:customStyle="1" w:styleId="authorabout">
    <w:name w:val="authorabout"/>
    <w:basedOn w:val="a0"/>
    <w:uiPriority w:val="99"/>
    <w:rsid w:val="00001B80"/>
  </w:style>
  <w:style w:type="paragraph" w:customStyle="1" w:styleId="1">
    <w:name w:val="Абзац списка1"/>
    <w:basedOn w:val="a"/>
    <w:uiPriority w:val="99"/>
    <w:rsid w:val="00001B80"/>
    <w:pPr>
      <w:spacing w:after="0" w:line="240" w:lineRule="auto"/>
      <w:ind w:left="708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rsid w:val="00001B8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f">
    <w:name w:val="Normal (Web)"/>
    <w:basedOn w:val="a"/>
    <w:uiPriority w:val="99"/>
    <w:rsid w:val="00CD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0042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2349</Words>
  <Characters>13394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совещании руководителей психиатрической службы</dc:title>
  <dc:subject/>
  <dc:creator>Ода</dc:creator>
  <cp:keywords/>
  <dc:description/>
  <cp:lastModifiedBy>Альта Астра</cp:lastModifiedBy>
  <cp:revision>14</cp:revision>
  <cp:lastPrinted>2015-05-14T06:59:00Z</cp:lastPrinted>
  <dcterms:created xsi:type="dcterms:W3CDTF">2015-05-14T07:54:00Z</dcterms:created>
  <dcterms:modified xsi:type="dcterms:W3CDTF">2017-06-09T09:23:00Z</dcterms:modified>
</cp:coreProperties>
</file>