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611D" w14:textId="14276252" w:rsidR="007C6523" w:rsidRDefault="007C6523" w:rsidP="007C6523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523">
        <w:rPr>
          <w:rFonts w:ascii="Times New Roman" w:hAnsi="Times New Roman"/>
          <w:b/>
          <w:bCs/>
          <w:sz w:val="24"/>
          <w:szCs w:val="24"/>
          <w:lang w:eastAsia="ru-RU"/>
        </w:rPr>
        <w:t>Правила оформления статей для публикации в сборнике:</w:t>
      </w:r>
    </w:p>
    <w:p w14:paraId="45F38ECC" w14:textId="77777777" w:rsidR="007C6523" w:rsidRPr="007C6523" w:rsidRDefault="007C6523" w:rsidP="007C652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545F45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К публикации принимаются материалы, ранее не опубликованные. Количество соавторов - не более 5 человек. Материалы подаются в электронном виде. В РИНЦ данный тип научной публикации будет индексироваться, как «статья в журнале - научная статья».</w:t>
      </w:r>
    </w:p>
    <w:p w14:paraId="3ED7835A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 xml:space="preserve">1. Объем статьи – до 5-х полных страниц. В этот объем входят: УДК Его можно самостоятельно найти на сайте: </w:t>
      </w:r>
      <w:hyperlink r:id="rId4" w:history="1">
        <w:r w:rsidRPr="007C6523">
          <w:rPr>
            <w:rStyle w:val="a3"/>
            <w:rFonts w:ascii="Times New Roman" w:eastAsia="Calibri" w:hAnsi="Times New Roman"/>
            <w:sz w:val="24"/>
            <w:szCs w:val="24"/>
          </w:rPr>
          <w:t>http://teacode.com/online/udc/</w:t>
        </w:r>
      </w:hyperlink>
      <w:r w:rsidRPr="007C6523">
        <w:rPr>
          <w:rFonts w:ascii="Times New Roman" w:eastAsia="Calibri" w:hAnsi="Times New Roman"/>
          <w:sz w:val="24"/>
          <w:szCs w:val="24"/>
        </w:rPr>
        <w:t xml:space="preserve"> (только на русском языке), название статьи, инициалы и фамилии авторов, название организации, город и страна (согласно аффилиации автора по РИНЦ, по центру). Название статьи печатается без абзацев (переносов) и прописными буквами (шрифт обычный) по центру первой строки, ниже через один интервал (по центру) – инициалы и фамилия автора (авторов). На русском и английском языке.</w:t>
      </w:r>
    </w:p>
    <w:p w14:paraId="6CD6F0C1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b/>
          <w:bCs/>
          <w:sz w:val="24"/>
          <w:szCs w:val="24"/>
        </w:rPr>
        <w:t>Аннотация.</w:t>
      </w:r>
      <w:r w:rsidRPr="007C6523">
        <w:rPr>
          <w:rFonts w:ascii="Times New Roman" w:eastAsia="Calibri" w:hAnsi="Times New Roman"/>
          <w:sz w:val="24"/>
          <w:szCs w:val="24"/>
        </w:rPr>
        <w:t> Должна быть лаконичной и содержать: цель работы, методику исследования, контингент испытуемых и основные результаты (следующий абзац). Объем аннотации должен быть не более 1000-1100 знаков, включая пробелы между словами. Далее приводятся </w:t>
      </w:r>
      <w:r w:rsidRPr="007C6523">
        <w:rPr>
          <w:rFonts w:ascii="Times New Roman" w:eastAsia="Calibri" w:hAnsi="Times New Roman"/>
          <w:b/>
          <w:bCs/>
          <w:sz w:val="24"/>
          <w:szCs w:val="24"/>
        </w:rPr>
        <w:t>Ключевые слова:</w:t>
      </w:r>
      <w:r w:rsidRPr="007C6523">
        <w:rPr>
          <w:rFonts w:ascii="Times New Roman" w:eastAsia="Calibri" w:hAnsi="Times New Roman"/>
          <w:sz w:val="24"/>
          <w:szCs w:val="24"/>
        </w:rPr>
        <w:t> через запятую (не более 5-7 слов). На русском и английском языке. Далее, с нового абзаца (без отступа) названия разделов (по середине текста), через один интервал перед абзацем – ВВЕДЕНИЕ, МАТЕРИАЛЫ И МЕТОДЫ, РЕЗУЛЬТАТЫ И ОБСУЖДЕНИЕ, ЗАКЛЮЧЕНИЕ, ЛИТЕРАТУРА: (на русском языке).</w:t>
      </w:r>
    </w:p>
    <w:p w14:paraId="0CDF0CE2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2. Литература должна быть оформлена в соответствии с требованиями библиографического описания по ГОСТ Р 7.0.5-2008 и иметь сквозную нумерацию (размер шрифта - 11). Ссылки на литературу даются в квадратных скобках в тексте в соответствии с номерами. После ссылки ставится точка.</w:t>
      </w:r>
    </w:p>
    <w:p w14:paraId="63FDFBD0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3. Текст статьи отправляется в электронном виде в формате *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doc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 xml:space="preserve"> или *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docx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 xml:space="preserve">. Шрифт 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TimesNewRoman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 xml:space="preserve">, 12 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pt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. (А5-10) Межстрочный интервал одинарный. Выравнивание по ширине без переносов, абзацный отступ – 1.  Параметры страницы: размер А4, ориентация книжная. Поля: верхнее, нижнее, левое, правое по 20 мм.</w:t>
      </w:r>
    </w:p>
    <w:p w14:paraId="21B23FDE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4. Авторы рукописей обязаны придерживаться международных номенклатур. Результаты измерений подаются только в единицах Международной системы (СИ).</w:t>
      </w:r>
    </w:p>
    <w:p w14:paraId="4E48F14D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 xml:space="preserve">5. Имя файла статьи должно иметь следующий формат: фамилия и инициалы первого автора_№ тематики работы 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конференции.doc.Например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: Иванов И.И._1.doc.</w:t>
      </w:r>
    </w:p>
    <w:p w14:paraId="5F5E0604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6. Графики, чертежи и схемы должны быть выполнены в любых программах векторной графики (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CorelDraw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, 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AdobeIllustrator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, 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AutoCAD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 xml:space="preserve">), используется 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шрифтArial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. Допускается построение графиков (но не схем и чертежей) средствами Word и Excel.</w:t>
      </w:r>
    </w:p>
    <w:p w14:paraId="3519A8A3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7. К статье можно прилагать фотографии хорошего качества, иллюстрирующие проводимый эксперимент (текст таблицы и название - размер шрифта - 11). Качество изображений должно обеспечивать возможность их полиграфического воспроизведения без дополнительной обработки. Диаграммы, рисунки вставляются в текст и дополнительно сдаются в формате *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jpg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 или *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jpeg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. Имена файлов рисунков должны иметь следующий формат: фамилия и инициалы первого автора_№ направления работы конференции рис.№.jpg. Например, Смирнов А.А._1_рис2.jpg.</w:t>
      </w:r>
    </w:p>
    <w:p w14:paraId="34673F3F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8. Таблицы, схемы и рисунки должны быть размещены на вертикальном листе, как и весь текст (текст таблицы и название - размер шрифта - 11). В таблицах необходимо стремиться к максимальной краткости заголовков граф, не допускать сокращения слов, не дублировать данные, описанные в тексте. Желательно форматировать таблицы на всю ширину одной страницы.</w:t>
      </w:r>
    </w:p>
    <w:p w14:paraId="77F2190B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К материалам необходимо приложить заключение о возможности их открытого опубликования (скан в формате*.</w:t>
      </w:r>
      <w:proofErr w:type="spellStart"/>
      <w:r w:rsidRPr="007C6523">
        <w:rPr>
          <w:rFonts w:ascii="Times New Roman" w:eastAsia="Calibri" w:hAnsi="Times New Roman"/>
          <w:sz w:val="24"/>
          <w:szCs w:val="24"/>
        </w:rPr>
        <w:t>pdf</w:t>
      </w:r>
      <w:proofErr w:type="spellEnd"/>
      <w:r w:rsidRPr="007C6523">
        <w:rPr>
          <w:rFonts w:ascii="Times New Roman" w:eastAsia="Calibri" w:hAnsi="Times New Roman"/>
          <w:sz w:val="24"/>
          <w:szCs w:val="24"/>
        </w:rPr>
        <w:t>), оформленное по месту работы (службы, учебы) авторов.</w:t>
      </w:r>
    </w:p>
    <w:p w14:paraId="1DB7ADF0" w14:textId="77777777" w:rsidR="007C6523" w:rsidRPr="007C6523" w:rsidRDefault="007C6523" w:rsidP="007C652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523">
        <w:rPr>
          <w:rFonts w:ascii="Times New Roman" w:eastAsia="Calibri" w:hAnsi="Times New Roman"/>
          <w:sz w:val="24"/>
          <w:szCs w:val="24"/>
        </w:rPr>
        <w:t>Статьи публикуются в авторской редакции (авторы несут полную ответственность за представленные материалы).</w:t>
      </w:r>
    </w:p>
    <w:p w14:paraId="3A01DA8C" w14:textId="77777777" w:rsidR="0041300B" w:rsidRDefault="0041300B"/>
    <w:sectPr w:rsidR="0041300B" w:rsidSect="00A96D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3"/>
    <w:rsid w:val="0041300B"/>
    <w:rsid w:val="007C6523"/>
    <w:rsid w:val="00A96DDE"/>
    <w:rsid w:val="00E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DE07"/>
  <w15:chartTrackingRefBased/>
  <w15:docId w15:val="{91E21F8A-77A2-FC48-8EF3-945208B2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2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C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2022-10-24T09:09:00Z</dcterms:created>
  <dcterms:modified xsi:type="dcterms:W3CDTF">2022-10-24T09:10:00Z</dcterms:modified>
</cp:coreProperties>
</file>